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F" w:rsidRDefault="00675FF3">
      <w:r w:rsidRPr="00675FF3">
        <w:t>Латинское слово "агрессия" означает "нападение", "приступ". Агрессия – деструктивное поведение,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дискомфорт.</w:t>
      </w:r>
    </w:p>
    <w:p w:rsidR="00675FF3" w:rsidRDefault="00675FF3" w:rsidP="00675FF3">
      <w:r w:rsidRPr="00675FF3">
        <w:t>Гнев и агрессивное поведение — это необходимая человеку реакция. С точки зрения психологии, агрессия – это сила, с которой мы стремимся к осуществлению задуманного и преодолеваем препятствия на своем пути.</w:t>
      </w:r>
    </w:p>
    <w:p w:rsidR="00675FF3" w:rsidRDefault="00675FF3" w:rsidP="00675FF3">
      <w:r>
        <w:t>Агрессивные действия выступают в качестве:</w:t>
      </w:r>
    </w:p>
    <w:p w:rsidR="00675FF3" w:rsidRDefault="00675FF3" w:rsidP="00675FF3"/>
    <w:p w:rsidR="00675FF3" w:rsidRDefault="00675FF3" w:rsidP="00675FF3">
      <w:r>
        <w:t xml:space="preserve">    Средства достижения какой-либо значимой цели;</w:t>
      </w:r>
    </w:p>
    <w:p w:rsidR="00675FF3" w:rsidRDefault="00675FF3" w:rsidP="00675FF3">
      <w:r>
        <w:t xml:space="preserve">    Способа психологической разрядки;</w:t>
      </w:r>
    </w:p>
    <w:p w:rsidR="00675FF3" w:rsidRDefault="00675FF3" w:rsidP="00675FF3">
      <w:r>
        <w:t xml:space="preserve">    Способа удовлетворения потребности в са</w:t>
      </w:r>
      <w:r>
        <w:t>мореализации и самоутверждении.</w:t>
      </w:r>
    </w:p>
    <w:p w:rsidR="00675FF3" w:rsidRDefault="00675FF3" w:rsidP="00675FF3">
      <w:r>
        <w:t>Агрессивны</w:t>
      </w:r>
      <w:r>
        <w:t xml:space="preserve">е проявления подразделяются </w:t>
      </w:r>
      <w:proofErr w:type="gramStart"/>
      <w:r>
        <w:t>на</w:t>
      </w:r>
      <w:proofErr w:type="gramEnd"/>
      <w:r>
        <w:t>:</w:t>
      </w:r>
    </w:p>
    <w:p w:rsidR="00675FF3" w:rsidRDefault="00675FF3" w:rsidP="00675FF3">
      <w:r>
        <w:t xml:space="preserve">    Физическую агресси</w:t>
      </w:r>
      <w:proofErr w:type="gramStart"/>
      <w:r>
        <w:t>ю(</w:t>
      </w:r>
      <w:proofErr w:type="gramEnd"/>
      <w:r>
        <w:t>использование физической силы против другого человека или объекта);</w:t>
      </w:r>
    </w:p>
    <w:p w:rsidR="00675FF3" w:rsidRDefault="00675FF3" w:rsidP="00675FF3">
      <w:r>
        <w:t xml:space="preserve">    Вербальную агресси</w:t>
      </w:r>
      <w:proofErr w:type="gramStart"/>
      <w:r>
        <w:t>ю(</w:t>
      </w:r>
      <w:proofErr w:type="gramEnd"/>
      <w:r>
        <w:t>выражение негативных чувств как через форму (ссора, крик, визг), так и через содержание вербальных реакций (угроза, проклятья, ругань));</w:t>
      </w:r>
    </w:p>
    <w:p w:rsidR="00675FF3" w:rsidRDefault="00675FF3" w:rsidP="00675FF3">
      <w:r>
        <w:t xml:space="preserve">    </w:t>
      </w:r>
      <w:proofErr w:type="spellStart"/>
      <w:r>
        <w:t>Аутоагрессию</w:t>
      </w:r>
      <w:proofErr w:type="spellEnd"/>
      <w:r>
        <w:t xml:space="preserve"> (самообвинение, самоунижение, нанесе</w:t>
      </w:r>
      <w:r>
        <w:t>ние себе телесных повреждений).</w:t>
      </w:r>
    </w:p>
    <w:p w:rsidR="00675FF3" w:rsidRDefault="00675FF3" w:rsidP="00675FF3">
      <w:r>
        <w:t>Агрессивные реакции мог</w:t>
      </w:r>
      <w:r>
        <w:t>ут быть:</w:t>
      </w:r>
    </w:p>
    <w:p w:rsidR="00675FF3" w:rsidRDefault="00675FF3" w:rsidP="00675FF3">
      <w:r>
        <w:t xml:space="preserve">    </w:t>
      </w:r>
      <w:proofErr w:type="gramStart"/>
      <w:r>
        <w:t>Прямыми</w:t>
      </w:r>
      <w:proofErr w:type="gramEnd"/>
      <w:r>
        <w:t xml:space="preserve"> (непосредственно направленные против какого-либо объекта или человека);</w:t>
      </w:r>
    </w:p>
    <w:p w:rsidR="00675FF3" w:rsidRDefault="00675FF3" w:rsidP="00675FF3">
      <w:r>
        <w:t xml:space="preserve">    </w:t>
      </w:r>
      <w:proofErr w:type="gramStart"/>
      <w:r>
        <w:t>Косвенными</w:t>
      </w:r>
      <w:proofErr w:type="gramEnd"/>
      <w:r>
        <w:t xml:space="preserve"> (действия, которые окольным путём направлены на другого человека (сплетни, шутки, действия исподтишка, обзывания и т.п.)).</w:t>
      </w:r>
    </w:p>
    <w:p w:rsidR="00675FF3" w:rsidRDefault="00675FF3" w:rsidP="00675FF3">
      <w:r>
        <w:t xml:space="preserve">    Инструментальная (является следствием достижения какой-либо нейтральной цели);</w:t>
      </w:r>
    </w:p>
    <w:p w:rsidR="00675FF3" w:rsidRDefault="00675FF3" w:rsidP="00675FF3">
      <w:r>
        <w:t xml:space="preserve">    </w:t>
      </w:r>
      <w:proofErr w:type="gramStart"/>
      <w:r>
        <w:t>Враждебная</w:t>
      </w:r>
      <w:proofErr w:type="gramEnd"/>
      <w:r>
        <w:t xml:space="preserve"> (выражается в действиях, целью которых является причинение вреда).</w:t>
      </w:r>
    </w:p>
    <w:p w:rsidR="00675FF3" w:rsidRDefault="00675FF3" w:rsidP="00675FF3">
      <w:r>
        <w:t xml:space="preserve">    Анализ возрастных особенностей проявления агрессивности свидетельствует о том, что для детей </w:t>
      </w:r>
      <w:r>
        <w:t>до</w:t>
      </w:r>
      <w:r>
        <w:t>школьного возраста в большей степени присуща физическая инструментальная агрессия (забрать игрушку или какой-либо предмет, защита от таких действий со стороны сверстников), по мере взросления всё сильнее проявляется вербальная агрессия, прич</w:t>
      </w:r>
      <w:r>
        <w:t xml:space="preserve">ём </w:t>
      </w:r>
      <w:proofErr w:type="gramStart"/>
      <w:r>
        <w:t>в</w:t>
      </w:r>
      <w:proofErr w:type="gramEnd"/>
      <w:r>
        <w:t xml:space="preserve"> враждебной форме.</w:t>
      </w:r>
    </w:p>
    <w:p w:rsidR="00675FF3" w:rsidRDefault="00675FF3" w:rsidP="00675FF3">
      <w:r>
        <w:t>Факторы, провоци</w:t>
      </w:r>
      <w:r>
        <w:t>рующие агрессивность у ребёнка:</w:t>
      </w:r>
    </w:p>
    <w:p w:rsidR="00675FF3" w:rsidRDefault="00675FF3" w:rsidP="00675FF3">
      <w:r>
        <w:t xml:space="preserve">    Наследственно-характерологические факторы:</w:t>
      </w:r>
    </w:p>
    <w:p w:rsidR="00675FF3" w:rsidRDefault="00675FF3" w:rsidP="00675FF3">
      <w:r>
        <w:t xml:space="preserve">        наследственная предрасположенность к агрессивному поведению;</w:t>
      </w:r>
    </w:p>
    <w:p w:rsidR="00675FF3" w:rsidRDefault="00675FF3" w:rsidP="00675FF3">
      <w:r>
        <w:t xml:space="preserve">        </w:t>
      </w:r>
      <w:proofErr w:type="spellStart"/>
      <w:r>
        <w:t>психопатоподобное</w:t>
      </w:r>
      <w:proofErr w:type="spellEnd"/>
      <w:r>
        <w:t xml:space="preserve">, </w:t>
      </w:r>
      <w:proofErr w:type="spellStart"/>
      <w:r>
        <w:t>эпилептойдное</w:t>
      </w:r>
      <w:proofErr w:type="spellEnd"/>
      <w:r>
        <w:t>, аффективно-возбудимое поведение родителей или взрослых в окружении ребёнка;</w:t>
      </w:r>
    </w:p>
    <w:p w:rsidR="00675FF3" w:rsidRDefault="00675FF3" w:rsidP="00675FF3">
      <w:r>
        <w:t xml:space="preserve">        наличие выраженной тревожности и </w:t>
      </w:r>
      <w:proofErr w:type="spellStart"/>
      <w:r>
        <w:t>гиперактивности</w:t>
      </w:r>
      <w:proofErr w:type="spellEnd"/>
      <w:r>
        <w:t xml:space="preserve"> у ребёнка.</w:t>
      </w:r>
    </w:p>
    <w:p w:rsidR="00675FF3" w:rsidRDefault="00675FF3" w:rsidP="00675FF3">
      <w:r>
        <w:t xml:space="preserve">    Органические факторы</w:t>
      </w:r>
    </w:p>
    <w:p w:rsidR="00675FF3" w:rsidRDefault="00675FF3" w:rsidP="00675FF3">
      <w:r>
        <w:lastRenderedPageBreak/>
        <w:t xml:space="preserve">        травмы головного мозга,</w:t>
      </w:r>
    </w:p>
    <w:p w:rsidR="00675FF3" w:rsidRDefault="00675FF3" w:rsidP="00675FF3">
      <w:r>
        <w:t xml:space="preserve">        особенности нервной системы,</w:t>
      </w:r>
    </w:p>
    <w:p w:rsidR="00675FF3" w:rsidRDefault="00675FF3" w:rsidP="00675FF3">
      <w:r>
        <w:t xml:space="preserve">        ММД и т. п.</w:t>
      </w:r>
    </w:p>
    <w:p w:rsidR="00675FF3" w:rsidRDefault="00675FF3" w:rsidP="00675FF3">
      <w:r>
        <w:t xml:space="preserve">    Социально-бытовые:</w:t>
      </w:r>
    </w:p>
    <w:p w:rsidR="00675FF3" w:rsidRDefault="00675FF3" w:rsidP="00675FF3">
      <w:r>
        <w:t xml:space="preserve">        неблагоприятные условия воспитания;</w:t>
      </w:r>
    </w:p>
    <w:p w:rsidR="00675FF3" w:rsidRDefault="00675FF3" w:rsidP="00675FF3">
      <w:r w:rsidRPr="00675FF3">
        <w:t xml:space="preserve"> Безразличие или враждебность со стороны родителей</w:t>
      </w:r>
    </w:p>
    <w:p w:rsidR="00675FF3" w:rsidRDefault="00675FF3" w:rsidP="00675FF3">
      <w:r w:rsidRPr="00675FF3">
        <w:t>Разрушение эмоциональных связей в семье</w:t>
      </w:r>
    </w:p>
    <w:p w:rsidR="004F2962" w:rsidRDefault="004F2962" w:rsidP="00675FF3">
      <w:r w:rsidRPr="004F2962">
        <w:t>Избыток или недостаток внимания со стороны родителей</w:t>
      </w:r>
      <w:bookmarkStart w:id="0" w:name="_GoBack"/>
      <w:bookmarkEnd w:id="0"/>
    </w:p>
    <w:p w:rsidR="00675FF3" w:rsidRDefault="00675FF3" w:rsidP="00675FF3">
      <w:r>
        <w:t xml:space="preserve">        неадекватно-жестокий родительский контроль;</w:t>
      </w:r>
    </w:p>
    <w:p w:rsidR="00675FF3" w:rsidRDefault="00675FF3" w:rsidP="00675FF3">
      <w:r>
        <w:t xml:space="preserve">        враждебное или оскорбительное отношение к ребёнку;</w:t>
      </w:r>
    </w:p>
    <w:p w:rsidR="00675FF3" w:rsidRDefault="00675FF3" w:rsidP="00675FF3">
      <w:r>
        <w:t xml:space="preserve">        конфликт между супругами.</w:t>
      </w:r>
    </w:p>
    <w:p w:rsidR="00675FF3" w:rsidRDefault="00675FF3" w:rsidP="00675FF3">
      <w:r>
        <w:t xml:space="preserve">    Ситуационные:</w:t>
      </w:r>
    </w:p>
    <w:p w:rsidR="00675FF3" w:rsidRDefault="00675FF3" w:rsidP="00675FF3">
      <w:r>
        <w:t xml:space="preserve">        реактивность (ответная агрессия) на присутствие новых взрослых или сверстников;</w:t>
      </w:r>
    </w:p>
    <w:p w:rsidR="00675FF3" w:rsidRDefault="00675FF3" w:rsidP="00675FF3">
      <w:r>
        <w:t xml:space="preserve">        чувствительность к оценке, осуждению, порицанию;</w:t>
      </w:r>
    </w:p>
    <w:p w:rsidR="00675FF3" w:rsidRDefault="00675FF3" w:rsidP="00675FF3">
      <w:r>
        <w:t xml:space="preserve">        введение ограничений в поведение ребёнка (увеличение темпа или сложности деятельности, отрицательная оценка успешности ребёнка);</w:t>
      </w:r>
    </w:p>
    <w:p w:rsidR="00675FF3" w:rsidRDefault="00675FF3" w:rsidP="00675FF3">
      <w:r>
        <w:t xml:space="preserve">        новизна, увеличивающая тревогу, или привыкание, снижающее ответственность за агрессивное поведение в новой ситуации;</w:t>
      </w:r>
    </w:p>
    <w:p w:rsidR="00675FF3" w:rsidRDefault="00675FF3" w:rsidP="00675FF3">
      <w:r>
        <w:t xml:space="preserve">        нарастание ут</w:t>
      </w:r>
      <w:r>
        <w:t>омления и пресыщения у ребёнка.</w:t>
      </w:r>
    </w:p>
    <w:p w:rsidR="00675FF3" w:rsidRDefault="00675FF3" w:rsidP="00675FF3">
      <w:r>
        <w:t>Агрессия может принимать самые различные формы и иметь разнообразие причин, поэтому очень важно увидеть грань между спонтанными, ситуативными проявлениями агрессии у ребёнка и закреплением этих проявлений как устойчивых в характере и темпераменте ребёнка.</w:t>
      </w:r>
    </w:p>
    <w:p w:rsidR="00675FF3" w:rsidRDefault="00675FF3" w:rsidP="00675FF3"/>
    <w:p w:rsidR="00675FF3" w:rsidRDefault="00675FF3"/>
    <w:sectPr w:rsidR="0067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AB"/>
    <w:rsid w:val="004F2962"/>
    <w:rsid w:val="00675FF3"/>
    <w:rsid w:val="009F16AB"/>
    <w:rsid w:val="00E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2017-06-29T07:20:00Z</dcterms:created>
  <dcterms:modified xsi:type="dcterms:W3CDTF">2017-06-29T07:31:00Z</dcterms:modified>
</cp:coreProperties>
</file>