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261" w:rsidRDefault="00AB0261" w:rsidP="00AB0261">
      <w:pPr>
        <w:pStyle w:val="a3"/>
      </w:pPr>
      <w:r>
        <w:t>Игры</w:t>
      </w:r>
      <w:r w:rsidR="008366D1">
        <w:t xml:space="preserve"> и методики</w:t>
      </w:r>
      <w:r>
        <w:t xml:space="preserve"> для речевого развития в возрасте от 6 месяцев до 1 года</w:t>
      </w:r>
    </w:p>
    <w:p w:rsidR="00333671" w:rsidRPr="00B233B3" w:rsidRDefault="00333671" w:rsidP="00B233B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речевых процессов</w:t>
      </w:r>
    </w:p>
    <w:p w:rsidR="00B233B3" w:rsidRPr="005427C5" w:rsidRDefault="00B233B3" w:rsidP="00B233B3">
      <w:pPr>
        <w:pStyle w:val="subtitle"/>
        <w:numPr>
          <w:ilvl w:val="0"/>
          <w:numId w:val="1"/>
        </w:numPr>
      </w:pPr>
      <w:r w:rsidRPr="005427C5">
        <w:t>«Кто в домике живет?»</w:t>
      </w:r>
    </w:p>
    <w:p w:rsidR="00B233B3" w:rsidRPr="005427C5" w:rsidRDefault="00B233B3" w:rsidP="005427C5">
      <w:pPr>
        <w:pStyle w:val="p1"/>
        <w:ind w:left="360"/>
      </w:pPr>
      <w:r w:rsidRPr="005427C5">
        <w:t>Взрослый строит дом из кубиков, сажает в него разных животных и говорит малышу: «Давайте посмотрим, кто живет в домике?»</w:t>
      </w:r>
      <w:r w:rsidR="005427C5">
        <w:t xml:space="preserve"> </w:t>
      </w:r>
      <w:r w:rsidRPr="005427C5">
        <w:t>Он снимает с домика крышу и вместе с ребенком достает и рассматривает находящиеся в нем игрушки. «Посмотри, козочка», — говорит взрослый и добавляет: «</w:t>
      </w:r>
      <w:proofErr w:type="spellStart"/>
      <w:r w:rsidRPr="005427C5">
        <w:t>Мэ-мэ-мэ</w:t>
      </w:r>
      <w:proofErr w:type="spellEnd"/>
      <w:r w:rsidRPr="005427C5">
        <w:t>. Вот как она говорит. Теперь она пошла погулять!» Взрослый передвигает игрушку по столу и имитирует движения козочки, называя их («козочка прыгает», «козочка бодается» и т. п.).</w:t>
      </w:r>
    </w:p>
    <w:p w:rsidR="005427C5" w:rsidRDefault="005427C5" w:rsidP="0033367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«Что? Где? Когда?»</w:t>
      </w:r>
    </w:p>
    <w:p w:rsidR="005427C5" w:rsidRDefault="005427C5" w:rsidP="005427C5">
      <w:pPr>
        <w:pStyle w:val="p1"/>
        <w:ind w:left="426"/>
      </w:pPr>
      <w:r w:rsidRPr="005427C5">
        <w:t xml:space="preserve">Малыш в семь месяцев знает свое имя, умеет находить предметы, отвечая действиями на вопрос «где?» (например, ползет или поворачивает голову в сторону куклы, если родители спрашивают: «где кукла?»). </w:t>
      </w:r>
      <w:proofErr w:type="spellStart"/>
      <w:r w:rsidRPr="005427C5">
        <w:t>Гуление</w:t>
      </w:r>
      <w:proofErr w:type="spellEnd"/>
      <w:r w:rsidRPr="005427C5">
        <w:t xml:space="preserve"> становится все более продолжительным и певучим.</w:t>
      </w:r>
      <w:r>
        <w:t xml:space="preserve"> Родителям необходимо поддерживать этот естественный процесс.</w:t>
      </w:r>
    </w:p>
    <w:p w:rsidR="005427C5" w:rsidRDefault="005427C5" w:rsidP="00333671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E36FE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вые слова»</w:t>
      </w:r>
    </w:p>
    <w:p w:rsidR="005427C5" w:rsidRDefault="005427C5" w:rsidP="005427C5">
      <w:pPr>
        <w:pStyle w:val="p1"/>
        <w:ind w:left="426"/>
      </w:pPr>
      <w:r>
        <w:rPr>
          <w:rFonts w:ascii="Verdana" w:hAnsi="Verdana" w:cs="Tahoma"/>
          <w:color w:val="736A75"/>
          <w:sz w:val="20"/>
          <w:szCs w:val="20"/>
        </w:rPr>
        <w:t> </w:t>
      </w:r>
      <w:r w:rsidRPr="005427C5">
        <w:t>Поддерживайте лепет ребенка, старайтесь придать ему осмысленность. Например, постарайтесь научить кроху первым словам: «бах» (если что-то упало), «дай»</w:t>
      </w:r>
      <w:r w:rsidR="00DE36FE">
        <w:t xml:space="preserve"> и многим другим. Речь взрослых должна быть эмоционально окрашенной.</w:t>
      </w:r>
    </w:p>
    <w:p w:rsidR="00BD2943" w:rsidRDefault="00BD2943" w:rsidP="005427C5">
      <w:pPr>
        <w:pStyle w:val="p1"/>
        <w:ind w:left="426"/>
      </w:pPr>
    </w:p>
    <w:sectPr w:rsidR="00BD2943" w:rsidSect="00CB0E48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26856"/>
    <w:multiLevelType w:val="hybridMultilevel"/>
    <w:tmpl w:val="70F01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FD16EC"/>
    <w:rsid w:val="00011410"/>
    <w:rsid w:val="00221011"/>
    <w:rsid w:val="002A4667"/>
    <w:rsid w:val="00333671"/>
    <w:rsid w:val="003F2818"/>
    <w:rsid w:val="0041263E"/>
    <w:rsid w:val="004C04CB"/>
    <w:rsid w:val="005427C5"/>
    <w:rsid w:val="0081731B"/>
    <w:rsid w:val="008366D1"/>
    <w:rsid w:val="009D69B4"/>
    <w:rsid w:val="00A458FA"/>
    <w:rsid w:val="00A83DA0"/>
    <w:rsid w:val="00AB0261"/>
    <w:rsid w:val="00B233B3"/>
    <w:rsid w:val="00B432D2"/>
    <w:rsid w:val="00BD2943"/>
    <w:rsid w:val="00CB0E48"/>
    <w:rsid w:val="00DE36FE"/>
    <w:rsid w:val="00FA3F91"/>
    <w:rsid w:val="00FD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0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33671"/>
    <w:pPr>
      <w:ind w:left="720"/>
      <w:contextualSpacing/>
    </w:pPr>
  </w:style>
  <w:style w:type="paragraph" w:customStyle="1" w:styleId="subtitle">
    <w:name w:val="subtitle"/>
    <w:basedOn w:val="a"/>
    <w:rsid w:val="00B233B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233B3"/>
    <w:pPr>
      <w:spacing w:before="288" w:after="288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2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96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723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7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62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Vasia</dc:creator>
  <cp:lastModifiedBy>Vasia</cp:lastModifiedBy>
  <cp:revision>11</cp:revision>
  <dcterms:created xsi:type="dcterms:W3CDTF">2017-12-12T22:27:00Z</dcterms:created>
  <dcterms:modified xsi:type="dcterms:W3CDTF">2018-05-15T19:40:00Z</dcterms:modified>
</cp:coreProperties>
</file>